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right"/>
        <w:rPr>
          <w:rFonts w:hint="default"/>
          <w:sz w:val="23"/>
        </w:rPr>
      </w:pPr>
      <w:r>
        <w:rPr>
          <w:rFonts w:hint="eastAsia"/>
          <w:sz w:val="23"/>
        </w:rPr>
        <w:t>申請日　　　　年　　月　　日</w:t>
      </w:r>
    </w:p>
    <w:p>
      <w:pPr>
        <w:pStyle w:val="15"/>
        <w:jc w:val="right"/>
        <w:rPr>
          <w:rFonts w:hint="default"/>
          <w:sz w:val="23"/>
        </w:rPr>
      </w:pPr>
    </w:p>
    <w:p>
      <w:pPr>
        <w:pStyle w:val="15"/>
        <w:rPr>
          <w:rFonts w:hint="default"/>
          <w:sz w:val="23"/>
        </w:rPr>
      </w:pPr>
      <w:r>
        <w:rPr>
          <w:rFonts w:hint="eastAsia"/>
          <w:spacing w:val="230"/>
          <w:sz w:val="23"/>
          <w:fitText w:val="2300" w:id="1"/>
        </w:rPr>
        <w:t>筑後市</w:t>
      </w:r>
      <w:r>
        <w:rPr>
          <w:rFonts w:hint="eastAsia"/>
          <w:sz w:val="23"/>
          <w:fitText w:val="2300" w:id="1"/>
        </w:rPr>
        <w:t>長</w:t>
      </w:r>
      <w:r>
        <w:rPr>
          <w:rFonts w:hint="eastAsia"/>
          <w:sz w:val="23"/>
        </w:rPr>
        <w:t>　様</w:t>
      </w:r>
    </w:p>
    <w:p>
      <w:pPr>
        <w:pStyle w:val="15"/>
        <w:rPr>
          <w:rFonts w:hint="default"/>
          <w:sz w:val="23"/>
        </w:rPr>
      </w:pPr>
      <w:r>
        <w:rPr>
          <w:rFonts w:hint="eastAsia"/>
          <w:sz w:val="23"/>
        </w:rPr>
        <w:t>八女西部広域事務組合　様</w:t>
      </w:r>
      <w:r>
        <w:rPr>
          <w:rFonts w:hint="eastAsia"/>
        </w:rPr>
        <w:br w:type="textWrapping" w:clear="none"/>
      </w:r>
    </w:p>
    <w:p>
      <w:pPr>
        <w:pStyle w:val="15"/>
        <w:jc w:val="center"/>
        <w:rPr>
          <w:rFonts w:hint="default"/>
          <w:sz w:val="28"/>
        </w:rPr>
      </w:pPr>
      <w:r>
        <w:rPr>
          <w:rFonts w:hint="eastAsia"/>
          <w:sz w:val="28"/>
        </w:rPr>
        <w:t>家庭系一般廃棄物（許可業者）搬入申請書</w:t>
      </w:r>
    </w:p>
    <w:p>
      <w:pPr>
        <w:pStyle w:val="0"/>
        <w:ind w:firstLine="230" w:firstLineChars="100"/>
        <w:rPr>
          <w:rFonts w:hint="default" w:ascii="ＭＳ ゴシック" w:hAnsi="ＭＳ ゴシック" w:eastAsia="ＭＳ ゴシック"/>
          <w:sz w:val="23"/>
        </w:rPr>
      </w:pPr>
      <w:r>
        <w:rPr>
          <w:rFonts w:hint="eastAsia" w:ascii="ＭＳ ゴシック" w:hAnsi="ＭＳ ゴシック" w:eastAsia="ＭＳ ゴシック"/>
          <w:sz w:val="23"/>
        </w:rPr>
        <w:t>八女西部クリーンセンター及び八女西部リサイクルプラザへ下記の家庭系一般廃棄物の搬入を申請いたします。</w:t>
      </w:r>
    </w:p>
    <w:p>
      <w:pPr>
        <w:pStyle w:val="0"/>
        <w:ind w:firstLine="690" w:firstLineChars="300"/>
        <w:rPr>
          <w:rFonts w:hint="default" w:ascii="ＭＳ ゴシック" w:hAnsi="ＭＳ ゴシック" w:eastAsia="ＭＳ ゴシック"/>
          <w:sz w:val="23"/>
        </w:rPr>
      </w:pPr>
    </w:p>
    <w:p>
      <w:pPr>
        <w:pStyle w:val="0"/>
        <w:rPr>
          <w:rFonts w:hint="default" w:ascii="ＭＳ ゴシック" w:hAnsi="ＭＳ ゴシック" w:eastAsia="ＭＳ ゴシック"/>
          <w:sz w:val="23"/>
        </w:rPr>
      </w:pPr>
      <w:r>
        <w:rPr>
          <w:rFonts w:hint="eastAsia" w:ascii="ＭＳ ゴシック" w:hAnsi="ＭＳ ゴシック" w:eastAsia="ＭＳ ゴシック"/>
          <w:sz w:val="23"/>
        </w:rPr>
        <w:t>〈排出者記入欄〉</w:t>
      </w:r>
    </w:p>
    <w:tbl>
      <w:tblPr>
        <w:tblStyle w:val="23"/>
        <w:tblW w:w="8784" w:type="dxa"/>
        <w:tblInd w:w="0" w:type="dxa"/>
        <w:tblLayout w:type="fixed"/>
        <w:tblLook w:firstRow="1" w:lastRow="0" w:firstColumn="1" w:lastColumn="0" w:noHBand="0" w:noVBand="1" w:val="04A0"/>
      </w:tblPr>
      <w:tblGrid>
        <w:gridCol w:w="562"/>
        <w:gridCol w:w="1773"/>
        <w:gridCol w:w="3614"/>
        <w:gridCol w:w="2835"/>
      </w:tblGrid>
      <w:tr>
        <w:trPr>
          <w:trHeight w:val="851" w:hRule="atLeast"/>
        </w:trPr>
        <w:tc>
          <w:tcPr>
            <w:tcW w:w="2335" w:type="dxa"/>
            <w:gridSpan w:val="2"/>
            <w:shd w:val="pct5" w:color="auto" w:fill="auto"/>
            <w:vAlign w:val="center"/>
          </w:tcPr>
          <w:p>
            <w:pPr>
              <w:pStyle w:val="0"/>
              <w:jc w:val="center"/>
              <w:rPr>
                <w:rFonts w:hint="default" w:ascii="ＭＳ ゴシック" w:hAnsi="ＭＳ ゴシック" w:eastAsia="ＭＳ ゴシック"/>
                <w:spacing w:val="1"/>
                <w:kern w:val="0"/>
                <w:sz w:val="23"/>
              </w:rPr>
            </w:pPr>
            <w:r>
              <w:rPr>
                <w:rFonts w:hint="eastAsia" w:ascii="ＭＳ ゴシック" w:hAnsi="ＭＳ ゴシック" w:eastAsia="ＭＳ ゴシック"/>
                <w:spacing w:val="287"/>
                <w:kern w:val="0"/>
                <w:sz w:val="23"/>
                <w:fitText w:val="1840" w:id="2"/>
              </w:rPr>
              <w:t>搬入</w:t>
            </w:r>
            <w:r>
              <w:rPr>
                <w:rFonts w:hint="eastAsia" w:ascii="ＭＳ ゴシック" w:hAnsi="ＭＳ ゴシック" w:eastAsia="ＭＳ ゴシック"/>
                <w:spacing w:val="1"/>
                <w:kern w:val="0"/>
                <w:sz w:val="23"/>
                <w:fitText w:val="1840" w:id="2"/>
              </w:rPr>
              <w:t>日</w:t>
            </w:r>
          </w:p>
          <w:p>
            <w:pPr>
              <w:pStyle w:val="0"/>
              <w:jc w:val="center"/>
              <w:rPr>
                <w:rFonts w:hint="default" w:ascii="ＭＳ ゴシック" w:hAnsi="ＭＳ ゴシック" w:eastAsia="ＭＳ ゴシック"/>
                <w:spacing w:val="1"/>
                <w:kern w:val="0"/>
                <w:sz w:val="23"/>
              </w:rPr>
            </w:pPr>
            <w:r>
              <w:rPr>
                <w:rFonts w:hint="eastAsia" w:ascii="ＭＳ ゴシック" w:hAnsi="ＭＳ ゴシック" w:eastAsia="ＭＳ ゴシック"/>
                <w:kern w:val="0"/>
                <w:sz w:val="23"/>
              </w:rPr>
              <w:t>(</w:t>
            </w:r>
            <w:r>
              <w:rPr>
                <w:rFonts w:hint="eastAsia" w:ascii="ＭＳ ゴシック" w:hAnsi="ＭＳ ゴシック" w:eastAsia="ＭＳ ゴシック"/>
                <w:spacing w:val="1"/>
                <w:kern w:val="0"/>
                <w:sz w:val="23"/>
              </w:rPr>
              <w:t>１週間を限度</w:t>
            </w:r>
            <w:r>
              <w:rPr>
                <w:rFonts w:hint="eastAsia" w:ascii="ＭＳ ゴシック" w:hAnsi="ＭＳ ゴシック" w:eastAsia="ＭＳ ゴシック"/>
                <w:spacing w:val="1"/>
                <w:kern w:val="0"/>
                <w:sz w:val="23"/>
              </w:rPr>
              <w:t>)</w:t>
            </w:r>
          </w:p>
        </w:tc>
        <w:tc>
          <w:tcPr>
            <w:tcW w:w="6449" w:type="dxa"/>
            <w:gridSpan w:val="2"/>
            <w:vAlign w:val="center"/>
          </w:tcPr>
          <w:p>
            <w:pPr>
              <w:pStyle w:val="0"/>
              <w:ind w:firstLine="920" w:firstLineChars="400"/>
              <w:rPr>
                <w:rFonts w:hint="default" w:ascii="ＭＳ ゴシック" w:hAnsi="ＭＳ ゴシック" w:eastAsia="ＭＳ ゴシック"/>
                <w:sz w:val="23"/>
              </w:rPr>
            </w:pPr>
            <w:r>
              <w:rPr>
                <w:rFonts w:hint="eastAsia" w:ascii="ＭＳ ゴシック" w:hAnsi="ＭＳ ゴシック" w:eastAsia="ＭＳ ゴシック"/>
                <w:sz w:val="23"/>
              </w:rPr>
              <w:t>　　　　　年　　月　　日（　　日～　　日）</w:t>
            </w:r>
          </w:p>
        </w:tc>
      </w:tr>
      <w:tr>
        <w:trPr>
          <w:trHeight w:val="851" w:hRule="atLeast"/>
        </w:trPr>
        <w:tc>
          <w:tcPr>
            <w:tcW w:w="562" w:type="dxa"/>
            <w:vMerge w:val="restart"/>
            <w:shd w:val="pct5" w:color="auto" w:fill="auto"/>
            <w:textDirection w:val="tbRlV"/>
            <w:vAlign w:val="center"/>
          </w:tcPr>
          <w:p>
            <w:pPr>
              <w:pStyle w:val="0"/>
              <w:ind w:left="113" w:right="113"/>
              <w:jc w:val="center"/>
              <w:rPr>
                <w:rFonts w:hint="default" w:ascii="ＭＳ ゴシック" w:hAnsi="ＭＳ ゴシック" w:eastAsia="ＭＳ ゴシック"/>
                <w:sz w:val="23"/>
              </w:rPr>
            </w:pPr>
            <w:r>
              <w:rPr>
                <w:rFonts w:hint="eastAsia" w:ascii="ＭＳ ゴシック" w:hAnsi="ＭＳ ゴシック" w:eastAsia="ＭＳ ゴシック"/>
                <w:sz w:val="23"/>
              </w:rPr>
              <w:t>排出者（甲）</w:t>
            </w:r>
          </w:p>
        </w:tc>
        <w:tc>
          <w:tcPr>
            <w:tcW w:w="1773" w:type="dxa"/>
            <w:shd w:val="pct5" w:color="auto" w:fill="auto"/>
            <w:vAlign w:val="center"/>
          </w:tcPr>
          <w:p>
            <w:pPr>
              <w:pStyle w:val="0"/>
              <w:spacing w:line="240" w:lineRule="exact"/>
              <w:jc w:val="center"/>
              <w:rPr>
                <w:rFonts w:hint="default" w:ascii="ＭＳ ゴシック" w:hAnsi="ＭＳ ゴシック" w:eastAsia="ＭＳ ゴシック"/>
                <w:sz w:val="18"/>
              </w:rPr>
            </w:pPr>
            <w:r>
              <w:rPr>
                <w:rFonts w:hint="eastAsia" w:ascii="ＭＳ ゴシック" w:hAnsi="ＭＳ ゴシック" w:eastAsia="ＭＳ ゴシック"/>
                <w:sz w:val="18"/>
              </w:rPr>
              <w:t>（フリガナ）</w:t>
            </w:r>
          </w:p>
          <w:p>
            <w:pPr>
              <w:pStyle w:val="0"/>
              <w:spacing w:line="240" w:lineRule="exact"/>
              <w:jc w:val="center"/>
              <w:rPr>
                <w:rFonts w:hint="default" w:ascii="ＭＳ ゴシック" w:hAnsi="ＭＳ ゴシック" w:eastAsia="ＭＳ ゴシック"/>
                <w:sz w:val="23"/>
              </w:rPr>
            </w:pPr>
            <w:r>
              <w:rPr>
                <w:rFonts w:hint="eastAsia" w:ascii="ＭＳ ゴシック" w:hAnsi="ＭＳ ゴシック" w:eastAsia="ＭＳ ゴシック"/>
                <w:spacing w:val="38"/>
                <w:kern w:val="0"/>
                <w:sz w:val="23"/>
                <w:fitText w:val="1150" w:id="3"/>
              </w:rPr>
              <w:t>氏　　</w:t>
            </w:r>
            <w:r>
              <w:rPr>
                <w:rFonts w:hint="eastAsia" w:ascii="ＭＳ ゴシック" w:hAnsi="ＭＳ ゴシック" w:eastAsia="ＭＳ ゴシック"/>
                <w:spacing w:val="1"/>
                <w:kern w:val="0"/>
                <w:sz w:val="23"/>
                <w:fitText w:val="1150" w:id="3"/>
              </w:rPr>
              <w:t>名</w:t>
            </w:r>
          </w:p>
        </w:tc>
        <w:tc>
          <w:tcPr>
            <w:tcW w:w="6449" w:type="dxa"/>
            <w:gridSpan w:val="2"/>
            <w:vAlign w:val="center"/>
          </w:tcPr>
          <w:p>
            <w:pPr>
              <w:pStyle w:val="0"/>
              <w:jc w:val="center"/>
              <w:rPr>
                <w:rFonts w:hint="default" w:ascii="ＭＳ ゴシック" w:hAnsi="ＭＳ ゴシック" w:eastAsia="ＭＳ ゴシック"/>
                <w:sz w:val="23"/>
              </w:rPr>
            </w:pPr>
          </w:p>
        </w:tc>
      </w:tr>
      <w:tr>
        <w:trPr>
          <w:trHeight w:val="851" w:hRule="atLeast"/>
        </w:trPr>
        <w:tc>
          <w:tcPr>
            <w:tcW w:w="562" w:type="dxa"/>
            <w:vMerge w:val="continue"/>
            <w:shd w:val="pct5" w:color="auto" w:fill="auto"/>
            <w:vAlign w:val="center"/>
          </w:tcPr>
          <w:p>
            <w:pPr>
              <w:pStyle w:val="0"/>
              <w:jc w:val="center"/>
              <w:rPr>
                <w:rFonts w:hint="default" w:ascii="ＭＳ ゴシック" w:hAnsi="ＭＳ ゴシック" w:eastAsia="ＭＳ ゴシック"/>
                <w:sz w:val="23"/>
              </w:rPr>
            </w:pPr>
          </w:p>
        </w:tc>
        <w:tc>
          <w:tcPr>
            <w:tcW w:w="1773" w:type="dxa"/>
            <w:shd w:val="pct5" w:color="auto" w:fill="auto"/>
            <w:vAlign w:val="center"/>
          </w:tcPr>
          <w:p>
            <w:pPr>
              <w:pStyle w:val="0"/>
              <w:jc w:val="center"/>
              <w:rPr>
                <w:rFonts w:hint="default" w:ascii="ＭＳ ゴシック" w:hAnsi="ＭＳ ゴシック" w:eastAsia="ＭＳ ゴシック"/>
                <w:sz w:val="23"/>
              </w:rPr>
            </w:pPr>
            <w:r>
              <w:rPr>
                <w:rFonts w:hint="eastAsia" w:ascii="ＭＳ ゴシック" w:hAnsi="ＭＳ ゴシック" w:eastAsia="ＭＳ ゴシック"/>
                <w:spacing w:val="38"/>
                <w:kern w:val="0"/>
                <w:sz w:val="23"/>
                <w:fitText w:val="1150" w:id="4"/>
              </w:rPr>
              <w:t>住　　</w:t>
            </w:r>
            <w:r>
              <w:rPr>
                <w:rFonts w:hint="eastAsia" w:ascii="ＭＳ ゴシック" w:hAnsi="ＭＳ ゴシック" w:eastAsia="ＭＳ ゴシック"/>
                <w:spacing w:val="1"/>
                <w:kern w:val="0"/>
                <w:sz w:val="23"/>
                <w:fitText w:val="1150" w:id="4"/>
              </w:rPr>
              <w:t>所</w:t>
            </w:r>
          </w:p>
        </w:tc>
        <w:tc>
          <w:tcPr>
            <w:tcW w:w="6449" w:type="dxa"/>
            <w:gridSpan w:val="2"/>
            <w:vAlign w:val="center"/>
          </w:tcPr>
          <w:p>
            <w:pPr>
              <w:pStyle w:val="0"/>
              <w:jc w:val="left"/>
              <w:rPr>
                <w:rFonts w:hint="default" w:ascii="ＭＳ ゴシック" w:hAnsi="ＭＳ ゴシック" w:eastAsia="ＭＳ ゴシック"/>
                <w:sz w:val="23"/>
              </w:rPr>
            </w:pPr>
          </w:p>
        </w:tc>
      </w:tr>
      <w:tr>
        <w:trPr>
          <w:trHeight w:val="851" w:hRule="atLeast"/>
        </w:trPr>
        <w:tc>
          <w:tcPr>
            <w:tcW w:w="562" w:type="dxa"/>
            <w:vMerge w:val="continue"/>
            <w:shd w:val="pct5" w:color="auto" w:fill="auto"/>
            <w:vAlign w:val="center"/>
          </w:tcPr>
          <w:p>
            <w:pPr>
              <w:pStyle w:val="0"/>
              <w:jc w:val="center"/>
              <w:rPr>
                <w:rFonts w:hint="default" w:ascii="ＭＳ ゴシック" w:hAnsi="ＭＳ ゴシック" w:eastAsia="ＭＳ ゴシック"/>
                <w:sz w:val="23"/>
              </w:rPr>
            </w:pPr>
          </w:p>
        </w:tc>
        <w:tc>
          <w:tcPr>
            <w:tcW w:w="1773" w:type="dxa"/>
            <w:shd w:val="pct5" w:color="auto" w:fill="auto"/>
            <w:vAlign w:val="center"/>
          </w:tcPr>
          <w:p>
            <w:pPr>
              <w:pStyle w:val="0"/>
              <w:jc w:val="center"/>
              <w:rPr>
                <w:rFonts w:hint="default" w:ascii="ＭＳ ゴシック" w:hAnsi="ＭＳ ゴシック" w:eastAsia="ＭＳ ゴシック"/>
                <w:sz w:val="23"/>
              </w:rPr>
            </w:pPr>
            <w:r>
              <w:rPr>
                <w:rFonts w:hint="eastAsia" w:ascii="ＭＳ ゴシック" w:hAnsi="ＭＳ ゴシック" w:eastAsia="ＭＳ ゴシック"/>
                <w:spacing w:val="38"/>
                <w:kern w:val="0"/>
                <w:sz w:val="23"/>
                <w:fitText w:val="1150" w:id="5"/>
              </w:rPr>
              <w:t>電話番</w:t>
            </w:r>
            <w:r>
              <w:rPr>
                <w:rFonts w:hint="eastAsia" w:ascii="ＭＳ ゴシック" w:hAnsi="ＭＳ ゴシック" w:eastAsia="ＭＳ ゴシック"/>
                <w:spacing w:val="1"/>
                <w:kern w:val="0"/>
                <w:sz w:val="23"/>
                <w:fitText w:val="1150" w:id="5"/>
              </w:rPr>
              <w:t>号</w:t>
            </w:r>
          </w:p>
        </w:tc>
        <w:tc>
          <w:tcPr>
            <w:tcW w:w="6449" w:type="dxa"/>
            <w:gridSpan w:val="2"/>
            <w:vAlign w:val="center"/>
          </w:tcPr>
          <w:p>
            <w:pPr>
              <w:pStyle w:val="0"/>
              <w:jc w:val="center"/>
              <w:rPr>
                <w:rFonts w:hint="default" w:ascii="ＭＳ ゴシック" w:hAnsi="ＭＳ ゴシック" w:eastAsia="ＭＳ ゴシック"/>
                <w:sz w:val="23"/>
              </w:rPr>
            </w:pPr>
          </w:p>
        </w:tc>
      </w:tr>
      <w:tr>
        <w:trPr>
          <w:trHeight w:val="851" w:hRule="atLeast"/>
        </w:trPr>
        <w:tc>
          <w:tcPr>
            <w:tcW w:w="2335" w:type="dxa"/>
            <w:gridSpan w:val="2"/>
            <w:shd w:val="pct5" w:color="auto" w:fill="auto"/>
            <w:vAlign w:val="center"/>
          </w:tcPr>
          <w:p>
            <w:pPr>
              <w:pStyle w:val="0"/>
              <w:jc w:val="center"/>
              <w:rPr>
                <w:rFonts w:hint="default" w:ascii="ＭＳ ゴシック" w:hAnsi="ＭＳ ゴシック" w:eastAsia="ＭＳ ゴシック"/>
                <w:sz w:val="23"/>
              </w:rPr>
            </w:pPr>
            <w:r>
              <w:rPr>
                <w:rFonts w:hint="eastAsia" w:ascii="ＭＳ ゴシック" w:hAnsi="ＭＳ ゴシック" w:eastAsia="ＭＳ ゴシック"/>
                <w:spacing w:val="153"/>
                <w:kern w:val="0"/>
                <w:sz w:val="23"/>
                <w:fitText w:val="1840" w:id="6"/>
              </w:rPr>
              <w:t>排出場</w:t>
            </w:r>
            <w:r>
              <w:rPr>
                <w:rFonts w:hint="eastAsia" w:ascii="ＭＳ ゴシック" w:hAnsi="ＭＳ ゴシック" w:eastAsia="ＭＳ ゴシック"/>
                <w:spacing w:val="1"/>
                <w:kern w:val="0"/>
                <w:sz w:val="23"/>
                <w:fitText w:val="1840" w:id="6"/>
              </w:rPr>
              <w:t>所</w:t>
            </w:r>
          </w:p>
        </w:tc>
        <w:tc>
          <w:tcPr>
            <w:tcW w:w="6449" w:type="dxa"/>
            <w:gridSpan w:val="2"/>
            <w:vAlign w:val="center"/>
          </w:tcPr>
          <w:p>
            <w:pPr>
              <w:pStyle w:val="0"/>
              <w:jc w:val="left"/>
              <w:rPr>
                <w:rFonts w:hint="default" w:ascii="ＭＳ ゴシック" w:hAnsi="ＭＳ ゴシック" w:eastAsia="ＭＳ ゴシック"/>
                <w:sz w:val="23"/>
              </w:rPr>
            </w:pPr>
            <w:r>
              <w:rPr>
                <w:rFonts w:hint="eastAsia" w:ascii="ＭＳ ゴシック" w:hAnsi="ＭＳ ゴシック" w:eastAsia="ＭＳ ゴシック"/>
                <w:sz w:val="23"/>
              </w:rPr>
              <w:t>（上記住所と異なる場合にのみ記入ください）</w:t>
            </w:r>
          </w:p>
          <w:p>
            <w:pPr>
              <w:pStyle w:val="0"/>
              <w:jc w:val="left"/>
              <w:rPr>
                <w:rFonts w:hint="default" w:ascii="ＭＳ ゴシック" w:hAnsi="ＭＳ ゴシック" w:eastAsia="ＭＳ ゴシック"/>
                <w:sz w:val="23"/>
              </w:rPr>
            </w:pPr>
            <w:r>
              <w:rPr>
                <w:rFonts w:hint="eastAsia" w:ascii="ＭＳ ゴシック" w:hAnsi="ＭＳ ゴシック" w:eastAsia="ＭＳ ゴシック"/>
                <w:sz w:val="23"/>
              </w:rPr>
              <w:t>筑後市</w:t>
            </w:r>
          </w:p>
        </w:tc>
      </w:tr>
      <w:tr>
        <w:trPr>
          <w:trHeight w:val="851" w:hRule="atLeast"/>
        </w:trPr>
        <w:tc>
          <w:tcPr>
            <w:tcW w:w="2335" w:type="dxa"/>
            <w:gridSpan w:val="2"/>
            <w:shd w:val="pct5" w:color="auto" w:fill="auto"/>
            <w:vAlign w:val="center"/>
          </w:tcPr>
          <w:p>
            <w:pPr>
              <w:pStyle w:val="0"/>
              <w:jc w:val="center"/>
              <w:rPr>
                <w:rFonts w:hint="default" w:ascii="ＭＳ ゴシック" w:hAnsi="ＭＳ ゴシック" w:eastAsia="ＭＳ ゴシック"/>
                <w:sz w:val="23"/>
              </w:rPr>
            </w:pPr>
            <w:r>
              <w:rPr>
                <w:rFonts w:hint="eastAsia" w:ascii="ＭＳ ゴシック" w:hAnsi="ＭＳ ゴシック" w:eastAsia="ＭＳ ゴシック"/>
                <w:spacing w:val="153"/>
                <w:kern w:val="0"/>
                <w:sz w:val="23"/>
                <w:fitText w:val="1840" w:id="7"/>
              </w:rPr>
              <w:t>排出要</w:t>
            </w:r>
            <w:r>
              <w:rPr>
                <w:rFonts w:hint="eastAsia" w:ascii="ＭＳ ゴシック" w:hAnsi="ＭＳ ゴシック" w:eastAsia="ＭＳ ゴシック"/>
                <w:spacing w:val="1"/>
                <w:kern w:val="0"/>
                <w:sz w:val="23"/>
                <w:fitText w:val="1840" w:id="7"/>
              </w:rPr>
              <w:t>因</w:t>
            </w:r>
          </w:p>
        </w:tc>
        <w:tc>
          <w:tcPr>
            <w:tcW w:w="644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3"/>
              </w:rPr>
            </w:pPr>
            <w:r>
              <w:rPr>
                <w:rFonts w:hint="eastAsia" w:ascii="ＭＳ ゴシック" w:hAnsi="ＭＳ ゴシック" w:eastAsia="ＭＳ ゴシック"/>
                <w:sz w:val="23"/>
              </w:rPr>
              <w:t>□引っ越し　□片付け　□その他（　　　　　　　　　）</w:t>
            </w:r>
          </w:p>
        </w:tc>
      </w:tr>
      <w:tr>
        <w:trPr>
          <w:trHeight w:val="308" w:hRule="atLeast"/>
        </w:trPr>
        <w:tc>
          <w:tcPr>
            <w:tcW w:w="2335" w:type="dxa"/>
            <w:gridSpan w:val="2"/>
            <w:vMerge w:val="restart"/>
            <w:shd w:val="pct5" w:color="auto" w:fill="auto"/>
            <w:vAlign w:val="center"/>
          </w:tcPr>
          <w:p>
            <w:pPr>
              <w:pStyle w:val="0"/>
              <w:jc w:val="center"/>
              <w:rPr>
                <w:rFonts w:hint="default" w:ascii="ＭＳ ゴシック" w:hAnsi="ＭＳ ゴシック" w:eastAsia="ＭＳ ゴシック"/>
                <w:sz w:val="23"/>
              </w:rPr>
            </w:pPr>
            <w:r>
              <w:rPr>
                <w:rFonts w:hint="eastAsia" w:ascii="ＭＳ ゴシック" w:hAnsi="ＭＳ ゴシック" w:eastAsia="ＭＳ ゴシック"/>
                <w:sz w:val="23"/>
              </w:rPr>
              <w:t>排出予定廃棄物の</w:t>
            </w:r>
          </w:p>
          <w:p>
            <w:pPr>
              <w:pStyle w:val="0"/>
              <w:jc w:val="center"/>
              <w:rPr>
                <w:rFonts w:hint="default" w:ascii="ＭＳ ゴシック" w:hAnsi="ＭＳ ゴシック" w:eastAsia="ＭＳ ゴシック"/>
                <w:sz w:val="23"/>
              </w:rPr>
            </w:pPr>
            <w:r>
              <w:rPr>
                <w:rFonts w:hint="eastAsia" w:ascii="ＭＳ ゴシック" w:hAnsi="ＭＳ ゴシック" w:eastAsia="ＭＳ ゴシック"/>
                <w:sz w:val="23"/>
              </w:rPr>
              <w:t>種　　　　　　類</w:t>
            </w:r>
          </w:p>
        </w:tc>
        <w:tc>
          <w:tcPr>
            <w:tcW w:w="3614" w:type="dxa"/>
            <w:shd w:val="pct5" w:color="auto" w:fill="auto"/>
            <w:vAlign w:val="center"/>
          </w:tcPr>
          <w:p>
            <w:pPr>
              <w:pStyle w:val="15"/>
              <w:jc w:val="center"/>
              <w:rPr>
                <w:rFonts w:hint="default"/>
                <w:sz w:val="21"/>
              </w:rPr>
            </w:pPr>
            <w:r>
              <w:rPr>
                <w:rFonts w:hint="eastAsia"/>
                <w:sz w:val="21"/>
              </w:rPr>
              <w:t>クリーンセンター</w:t>
            </w:r>
          </w:p>
        </w:tc>
        <w:tc>
          <w:tcPr>
            <w:tcW w:w="2835" w:type="dxa"/>
            <w:shd w:val="pct5" w:color="auto" w:fill="auto"/>
            <w:vAlign w:val="center"/>
          </w:tcPr>
          <w:p>
            <w:pPr>
              <w:pStyle w:val="15"/>
              <w:jc w:val="center"/>
              <w:rPr>
                <w:rFonts w:hint="default"/>
                <w:sz w:val="21"/>
              </w:rPr>
            </w:pPr>
            <w:r>
              <w:rPr>
                <w:rFonts w:hint="eastAsia"/>
                <w:sz w:val="21"/>
              </w:rPr>
              <w:t>リサイクルプラザ</w:t>
            </w:r>
          </w:p>
        </w:tc>
      </w:tr>
      <w:tr>
        <w:trPr>
          <w:trHeight w:val="580" w:hRule="atLeast"/>
        </w:trPr>
        <w:tc>
          <w:tcPr>
            <w:tcW w:w="2335" w:type="dxa"/>
            <w:gridSpan w:val="2"/>
            <w:vMerge w:val="continue"/>
            <w:shd w:val="pct5" w:color="auto" w:fill="auto"/>
            <w:vAlign w:val="center"/>
          </w:tcPr>
          <w:p>
            <w:pPr>
              <w:pStyle w:val="0"/>
              <w:jc w:val="center"/>
              <w:rPr>
                <w:rFonts w:hint="default" w:ascii="ＭＳ ゴシック" w:hAnsi="ＭＳ ゴシック" w:eastAsia="ＭＳ ゴシック"/>
                <w:sz w:val="23"/>
              </w:rPr>
            </w:pPr>
          </w:p>
        </w:tc>
        <w:tc>
          <w:tcPr>
            <w:tcW w:w="3614" w:type="dxa"/>
            <w:vAlign w:val="center"/>
          </w:tcPr>
          <w:p>
            <w:pPr>
              <w:pStyle w:val="15"/>
              <w:jc w:val="center"/>
              <w:rPr>
                <w:rFonts w:hint="default"/>
                <w:sz w:val="23"/>
              </w:rPr>
            </w:pPr>
            <w:r>
              <w:rPr>
                <w:rFonts w:hint="eastAsia"/>
                <w:sz w:val="23"/>
              </w:rPr>
              <w:t>□可燃ごみ　□可燃粗大ごみ</w:t>
            </w:r>
          </w:p>
          <w:p>
            <w:pPr>
              <w:pStyle w:val="15"/>
              <w:jc w:val="center"/>
              <w:rPr>
                <w:rFonts w:hint="default"/>
                <w:sz w:val="23"/>
              </w:rPr>
            </w:pPr>
            <w:r>
              <w:rPr>
                <w:rFonts w:hint="eastAsia"/>
                <w:sz w:val="23"/>
              </w:rPr>
              <w:t>□不燃ごみ　□不燃粗大ごみ</w:t>
            </w:r>
          </w:p>
        </w:tc>
        <w:tc>
          <w:tcPr>
            <w:tcW w:w="2835" w:type="dxa"/>
            <w:vAlign w:val="center"/>
          </w:tcPr>
          <w:p>
            <w:pPr>
              <w:pStyle w:val="15"/>
              <w:jc w:val="center"/>
              <w:rPr>
                <w:rFonts w:hint="default"/>
                <w:sz w:val="23"/>
              </w:rPr>
            </w:pPr>
            <w:r>
              <w:rPr>
                <w:rFonts w:hint="eastAsia"/>
                <w:sz w:val="23"/>
              </w:rPr>
              <w:t>□資源ごみ</w:t>
            </w:r>
          </w:p>
        </w:tc>
      </w:tr>
      <w:tr>
        <w:trPr>
          <w:trHeight w:val="851" w:hRule="atLeast"/>
        </w:trPr>
        <w:tc>
          <w:tcPr>
            <w:tcW w:w="2335" w:type="dxa"/>
            <w:gridSpan w:val="2"/>
            <w:shd w:val="pct5" w:color="auto" w:fill="auto"/>
            <w:vAlign w:val="center"/>
          </w:tcPr>
          <w:p>
            <w:pPr>
              <w:pStyle w:val="0"/>
              <w:jc w:val="center"/>
              <w:rPr>
                <w:rFonts w:hint="default" w:ascii="ＭＳ ゴシック" w:hAnsi="ＭＳ ゴシック" w:eastAsia="ＭＳ ゴシック"/>
                <w:sz w:val="23"/>
              </w:rPr>
            </w:pPr>
            <w:r>
              <w:rPr>
                <w:rFonts w:hint="eastAsia" w:ascii="ＭＳ ゴシック" w:hAnsi="ＭＳ ゴシック" w:eastAsia="ＭＳ ゴシック"/>
                <w:spacing w:val="46"/>
                <w:kern w:val="0"/>
                <w:sz w:val="23"/>
                <w:fitText w:val="1840" w:id="8"/>
              </w:rPr>
              <w:t>委任する内</w:t>
            </w:r>
            <w:r>
              <w:rPr>
                <w:rFonts w:hint="eastAsia" w:ascii="ＭＳ ゴシック" w:hAnsi="ＭＳ ゴシック" w:eastAsia="ＭＳ ゴシック"/>
                <w:kern w:val="0"/>
                <w:sz w:val="23"/>
                <w:fitText w:val="1840" w:id="8"/>
              </w:rPr>
              <w:t>容</w:t>
            </w:r>
          </w:p>
        </w:tc>
        <w:tc>
          <w:tcPr>
            <w:tcW w:w="6449" w:type="dxa"/>
            <w:gridSpan w:val="2"/>
            <w:vAlign w:val="center"/>
          </w:tcPr>
          <w:p>
            <w:pPr>
              <w:pStyle w:val="0"/>
              <w:jc w:val="center"/>
              <w:rPr>
                <w:rFonts w:hint="default" w:ascii="ＭＳ ゴシック" w:hAnsi="ＭＳ ゴシック" w:eastAsia="ＭＳ ゴシック"/>
                <w:sz w:val="23"/>
              </w:rPr>
            </w:pPr>
            <w:r>
              <w:rPr>
                <w:rFonts w:hint="eastAsia" w:ascii="ＭＳ ゴシック" w:hAnsi="ＭＳ ゴシック" w:eastAsia="ＭＳ ゴシック"/>
                <w:sz w:val="23"/>
              </w:rPr>
              <w:t>甲は、乙を代理人として下記について委任します。</w:t>
            </w:r>
          </w:p>
          <w:p>
            <w:pPr>
              <w:pStyle w:val="15"/>
              <w:numPr>
                <w:ilvl w:val="0"/>
                <w:numId w:val="1"/>
              </w:numPr>
              <w:rPr>
                <w:rFonts w:hint="default"/>
                <w:sz w:val="23"/>
              </w:rPr>
            </w:pPr>
            <w:r>
              <w:rPr>
                <w:rFonts w:hint="eastAsia"/>
                <w:sz w:val="23"/>
              </w:rPr>
              <w:t>家庭系一般廃棄物を搬入すること及び搬入申請書を提出すること</w:t>
            </w:r>
          </w:p>
        </w:tc>
      </w:tr>
    </w:tbl>
    <w:p>
      <w:pPr>
        <w:pStyle w:val="0"/>
        <w:rPr>
          <w:rFonts w:hint="default" w:ascii="ＭＳ ゴシック" w:hAnsi="ＭＳ ゴシック" w:eastAsia="ＭＳ ゴシック"/>
          <w:sz w:val="23"/>
        </w:rPr>
      </w:pPr>
      <w:r>
        <w:rPr>
          <w:rFonts w:hint="eastAsia" w:ascii="ＭＳ ゴシック" w:hAnsi="ＭＳ ゴシック" w:eastAsia="ＭＳ ゴシック"/>
          <w:sz w:val="23"/>
        </w:rPr>
        <w:t>〈許可業者記入欄〉</w:t>
      </w:r>
    </w:p>
    <w:tbl>
      <w:tblPr>
        <w:tblStyle w:val="23"/>
        <w:tblW w:w="8784" w:type="dxa"/>
        <w:tblInd w:w="0" w:type="dxa"/>
        <w:tblLayout w:type="fixed"/>
        <w:tblLook w:firstRow="1" w:lastRow="0" w:firstColumn="1" w:lastColumn="0" w:noHBand="0" w:noVBand="1" w:val="04A0"/>
      </w:tblPr>
      <w:tblGrid>
        <w:gridCol w:w="2335"/>
        <w:gridCol w:w="6449"/>
      </w:tblGrid>
      <w:tr>
        <w:trPr>
          <w:trHeight w:val="529" w:hRule="atLeast"/>
        </w:trPr>
        <w:tc>
          <w:tcPr>
            <w:tcW w:w="2335" w:type="dxa"/>
            <w:shd w:val="pct5" w:color="auto" w:fill="auto"/>
            <w:vAlign w:val="center"/>
          </w:tcPr>
          <w:p>
            <w:pPr>
              <w:pStyle w:val="0"/>
              <w:jc w:val="center"/>
              <w:rPr>
                <w:rFonts w:hint="default" w:ascii="ＭＳ ゴシック" w:hAnsi="ＭＳ ゴシック" w:eastAsia="ＭＳ ゴシック"/>
                <w:sz w:val="23"/>
              </w:rPr>
            </w:pPr>
            <w:r>
              <w:rPr>
                <w:rFonts w:hint="eastAsia" w:ascii="ＭＳ ゴシック" w:hAnsi="ＭＳ ゴシック" w:eastAsia="ＭＳ ゴシック"/>
                <w:kern w:val="0"/>
                <w:sz w:val="23"/>
                <w:fitText w:val="1840" w:id="9"/>
              </w:rPr>
              <w:t>許可業者（乙）名</w:t>
            </w:r>
          </w:p>
        </w:tc>
        <w:tc>
          <w:tcPr>
            <w:tcW w:w="6449" w:type="dxa"/>
            <w:vAlign w:val="top"/>
          </w:tcPr>
          <w:p>
            <w:pPr>
              <w:pStyle w:val="0"/>
              <w:rPr>
                <w:rFonts w:hint="default"/>
                <w:sz w:val="23"/>
              </w:rPr>
            </w:pPr>
          </w:p>
        </w:tc>
      </w:tr>
      <w:tr>
        <w:trPr/>
        <w:tc>
          <w:tcPr>
            <w:tcW w:w="2335" w:type="dxa"/>
            <w:shd w:val="pct5" w:color="auto" w:fill="auto"/>
            <w:vAlign w:val="center"/>
          </w:tcPr>
          <w:p>
            <w:pPr>
              <w:pStyle w:val="0"/>
              <w:jc w:val="center"/>
              <w:rPr>
                <w:rFonts w:hint="default" w:ascii="ＭＳ ゴシック" w:hAnsi="ＭＳ ゴシック" w:eastAsia="ＭＳ ゴシック"/>
                <w:sz w:val="23"/>
              </w:rPr>
            </w:pPr>
            <w:r>
              <w:rPr>
                <w:rFonts w:hint="eastAsia" w:ascii="ＭＳ ゴシック" w:hAnsi="ＭＳ ゴシック" w:eastAsia="ＭＳ ゴシック"/>
                <w:spacing w:val="46"/>
                <w:kern w:val="0"/>
                <w:sz w:val="23"/>
                <w:fitText w:val="1840" w:id="10"/>
              </w:rPr>
              <w:t>許可車両番</w:t>
            </w:r>
            <w:r>
              <w:rPr>
                <w:rFonts w:hint="eastAsia" w:ascii="ＭＳ ゴシック" w:hAnsi="ＭＳ ゴシック" w:eastAsia="ＭＳ ゴシック"/>
                <w:kern w:val="0"/>
                <w:sz w:val="23"/>
                <w:fitText w:val="1840" w:id="10"/>
              </w:rPr>
              <w:t>号</w:t>
            </w:r>
          </w:p>
        </w:tc>
        <w:tc>
          <w:tcPr>
            <w:tcW w:w="6449" w:type="dxa"/>
            <w:vAlign w:val="top"/>
          </w:tcPr>
          <w:p>
            <w:pPr>
              <w:pStyle w:val="0"/>
              <w:rPr>
                <w:rFonts w:hint="default"/>
                <w:sz w:val="23"/>
              </w:rPr>
            </w:pPr>
            <w:r>
              <w:rPr>
                <w:rFonts w:hint="eastAsia"/>
                <w:sz w:val="23"/>
              </w:rPr>
              <w:t>許可車両番号（　　　　　　）　車両№（　　　　　　　）</w:t>
            </w:r>
          </w:p>
        </w:tc>
      </w:tr>
      <w:tr>
        <w:trPr/>
        <w:tc>
          <w:tcPr>
            <w:tcW w:w="2335" w:type="dxa"/>
            <w:shd w:val="pct5" w:color="auto" w:fill="auto"/>
            <w:vAlign w:val="center"/>
          </w:tcPr>
          <w:p>
            <w:pPr>
              <w:pStyle w:val="0"/>
              <w:jc w:val="center"/>
              <w:rPr>
                <w:rFonts w:hint="default" w:ascii="ＭＳ ゴシック" w:hAnsi="ＭＳ ゴシック" w:eastAsia="ＭＳ ゴシック"/>
                <w:sz w:val="23"/>
              </w:rPr>
            </w:pPr>
            <w:r>
              <w:rPr>
                <w:rFonts w:hint="eastAsia" w:ascii="ＭＳ ゴシック" w:hAnsi="ＭＳ ゴシック" w:eastAsia="ＭＳ ゴシック"/>
                <w:spacing w:val="86"/>
                <w:kern w:val="0"/>
                <w:sz w:val="23"/>
                <w:fitText w:val="1840" w:id="11"/>
              </w:rPr>
              <w:t>運転者氏</w:t>
            </w:r>
            <w:r>
              <w:rPr>
                <w:rFonts w:hint="eastAsia" w:ascii="ＭＳ ゴシック" w:hAnsi="ＭＳ ゴシック" w:eastAsia="ＭＳ ゴシック"/>
                <w:spacing w:val="1"/>
                <w:kern w:val="0"/>
                <w:sz w:val="23"/>
                <w:fitText w:val="1840" w:id="11"/>
              </w:rPr>
              <w:t>名</w:t>
            </w:r>
          </w:p>
        </w:tc>
        <w:tc>
          <w:tcPr>
            <w:tcW w:w="6449" w:type="dxa"/>
            <w:vAlign w:val="top"/>
          </w:tcPr>
          <w:p>
            <w:pPr>
              <w:pStyle w:val="0"/>
              <w:rPr>
                <w:rFonts w:hint="default"/>
                <w:sz w:val="23"/>
              </w:rPr>
            </w:pPr>
          </w:p>
        </w:tc>
      </w:tr>
      <w:tr>
        <w:trPr/>
        <w:tc>
          <w:tcPr>
            <w:tcW w:w="2335" w:type="dxa"/>
            <w:shd w:val="pct5" w:color="auto" w:fill="auto"/>
            <w:vAlign w:val="center"/>
          </w:tcPr>
          <w:p>
            <w:pPr>
              <w:pStyle w:val="0"/>
              <w:ind w:firstLine="210" w:firstLineChars="100"/>
              <w:rPr>
                <w:rFonts w:hint="eastAsia"/>
              </w:rPr>
            </w:pPr>
            <w:r>
              <w:rPr>
                <w:rFonts w:hint="eastAsia" w:ascii="ＭＳ ゴシック" w:hAnsi="ＭＳ ゴシック" w:eastAsia="ＭＳ ゴシック"/>
              </w:rPr>
              <w:t>備　　　　　　</w:t>
            </w:r>
            <w:r>
              <w:rPr>
                <w:rFonts w:hint="eastAsia" w:ascii="ＭＳ ゴシック" w:hAnsi="ＭＳ ゴシック" w:eastAsia="ＭＳ ゴシック"/>
              </w:rPr>
              <w:t xml:space="preserve"> </w:t>
            </w:r>
            <w:r>
              <w:rPr>
                <w:rFonts w:hint="eastAsia" w:ascii="ＭＳ ゴシック" w:hAnsi="ＭＳ ゴシック" w:eastAsia="ＭＳ ゴシック"/>
              </w:rPr>
              <w:t>考</w:t>
            </w:r>
            <w:bookmarkStart w:id="0" w:name="_GoBack"/>
            <w:bookmarkEnd w:id="0"/>
          </w:p>
        </w:tc>
        <w:tc>
          <w:tcPr>
            <w:tcW w:w="6449" w:type="dxa"/>
            <w:vAlign w:val="top"/>
          </w:tcPr>
          <w:p>
            <w:pPr>
              <w:pStyle w:val="0"/>
              <w:rPr>
                <w:rFonts w:hint="eastAsia"/>
              </w:rPr>
            </w:pPr>
          </w:p>
        </w:tc>
      </w:tr>
    </w:tbl>
    <w:p>
      <w:pPr>
        <w:pStyle w:val="15"/>
        <w:rPr>
          <w:rFonts w:hint="default"/>
          <w:sz w:val="23"/>
        </w:rPr>
      </w:pPr>
    </w:p>
    <w:tbl>
      <w:tblPr>
        <w:tblStyle w:val="24"/>
        <w:tblW w:w="8786" w:type="auto"/>
        <w:tblInd w:w="0" w:type="dxa"/>
        <w:tblLayout w:type="fixed"/>
        <w:tblLook w:firstRow="1" w:lastRow="0" w:firstColumn="1" w:lastColumn="0" w:noHBand="0" w:noVBand="1" w:val="04A0"/>
      </w:tblPr>
      <w:tblGrid>
        <w:gridCol w:w="2335"/>
        <w:gridCol w:w="6451"/>
      </w:tblGrid>
      <w:tr>
        <w:trPr/>
        <w:tc>
          <w:tcPr>
            <w:tcW w:w="2335" w:type="dxa"/>
            <w:vAlign w:val="top"/>
          </w:tcPr>
          <w:p>
            <w:pPr>
              <w:pStyle w:val="0"/>
              <w:ind w:right="-105" w:rightChars="-50"/>
              <w:rPr>
                <w:rFonts w:hint="eastAsia"/>
              </w:rPr>
            </w:pPr>
            <w:r>
              <w:rPr>
                <w:rFonts w:hint="eastAsia"/>
              </w:rPr>
              <w:t>　</w:t>
            </w:r>
            <w:r>
              <w:rPr>
                <w:rFonts w:hint="eastAsia"/>
                <w:spacing w:val="157"/>
                <w:fitText w:val="1785" w:id="12"/>
              </w:rPr>
              <w:t>市確認</w:t>
            </w:r>
            <w:r>
              <w:rPr>
                <w:rFonts w:hint="eastAsia"/>
                <w:spacing w:val="1"/>
                <w:fitText w:val="1785" w:id="12"/>
              </w:rPr>
              <w:t>欄</w:t>
            </w:r>
          </w:p>
        </w:tc>
        <w:tc>
          <w:tcPr>
            <w:tcW w:w="6451" w:type="dxa"/>
            <w:vAlign w:val="top"/>
          </w:tcPr>
          <w:p>
            <w:pPr>
              <w:pStyle w:val="0"/>
              <w:rPr>
                <w:rFonts w:hint="eastAsia"/>
              </w:rPr>
            </w:pPr>
            <w:r>
              <w:rPr>
                <w:rFonts w:hint="eastAsia"/>
              </w:rPr>
              <w:t>確認者名</w:t>
            </w:r>
          </w:p>
        </w:tc>
      </w:tr>
    </w:tbl>
    <w:p>
      <w:pPr>
        <w:pStyle w:val="15"/>
        <w:rPr>
          <w:rFonts w:hint="default"/>
          <w:sz w:val="23"/>
        </w:rPr>
      </w:pPr>
      <w:r>
        <w:rPr>
          <w:rFonts w:hint="eastAsia"/>
          <w:sz w:val="23"/>
        </w:rPr>
        <w:t>※裏面の注意事項を確認の上、各施設に直接搬入ください。</w:t>
      </w:r>
    </w:p>
    <w:p>
      <w:pPr>
        <w:pStyle w:val="15"/>
        <w:rPr>
          <w:rFonts w:hint="default"/>
          <w:sz w:val="23"/>
        </w:rPr>
      </w:pPr>
    </w:p>
    <w:p>
      <w:pPr>
        <w:pStyle w:val="15"/>
        <w:rPr>
          <w:rFonts w:hint="default"/>
          <w:sz w:val="23"/>
        </w:rPr>
      </w:pPr>
      <w:r>
        <w:rPr>
          <w:rFonts w:hint="eastAsia"/>
          <w:sz w:val="23"/>
          <w:bdr w:val="single" w:color="auto" w:sz="4" w:space="0"/>
        </w:rPr>
        <w:t>注意事項</w:t>
      </w:r>
    </w:p>
    <w:p>
      <w:pPr>
        <w:pStyle w:val="15"/>
        <w:rPr>
          <w:rFonts w:hint="default"/>
          <w:sz w:val="23"/>
        </w:rPr>
      </w:pPr>
    </w:p>
    <w:p>
      <w:pPr>
        <w:pStyle w:val="15"/>
        <w:ind w:left="460" w:hanging="460" w:hangingChars="200"/>
        <w:rPr>
          <w:rFonts w:hint="default"/>
          <w:color w:val="auto"/>
          <w:sz w:val="23"/>
        </w:rPr>
      </w:pPr>
      <w:r>
        <w:rPr>
          <w:rFonts w:hint="eastAsia"/>
          <w:sz w:val="23"/>
        </w:rPr>
        <w:t>１．この申請書は、搬</w:t>
      </w:r>
      <w:r>
        <w:rPr>
          <w:rFonts w:hint="eastAsia"/>
          <w:color w:val="auto"/>
          <w:sz w:val="23"/>
        </w:rPr>
        <w:t>入する際に受付（筑後市役所かんきょう課）へご提出ください。</w:t>
      </w:r>
    </w:p>
    <w:p>
      <w:pPr>
        <w:pStyle w:val="15"/>
        <w:rPr>
          <w:rFonts w:hint="default"/>
          <w:color w:val="auto"/>
          <w:sz w:val="23"/>
        </w:rPr>
      </w:pPr>
    </w:p>
    <w:p>
      <w:pPr>
        <w:pStyle w:val="15"/>
        <w:rPr>
          <w:rFonts w:hint="default"/>
          <w:color w:val="auto"/>
          <w:sz w:val="23"/>
        </w:rPr>
      </w:pPr>
      <w:r>
        <w:rPr>
          <w:rFonts w:hint="eastAsia"/>
          <w:color w:val="auto"/>
          <w:sz w:val="23"/>
        </w:rPr>
        <w:t>２．搬入する際は、各施設係員の指示に従ってください。</w:t>
      </w:r>
    </w:p>
    <w:p>
      <w:pPr>
        <w:pStyle w:val="15"/>
        <w:rPr>
          <w:rFonts w:hint="default"/>
          <w:color w:val="auto"/>
          <w:sz w:val="23"/>
        </w:rPr>
      </w:pPr>
    </w:p>
    <w:p>
      <w:pPr>
        <w:pStyle w:val="15"/>
        <w:rPr>
          <w:rFonts w:hint="default"/>
          <w:color w:val="auto"/>
          <w:sz w:val="23"/>
        </w:rPr>
      </w:pPr>
      <w:r>
        <w:rPr>
          <w:rFonts w:hint="eastAsia"/>
          <w:color w:val="auto"/>
          <w:sz w:val="23"/>
        </w:rPr>
        <w:t>３．排出者記入欄は、排出者本人がご記入ください。</w:t>
      </w:r>
    </w:p>
    <w:p>
      <w:pPr>
        <w:pStyle w:val="15"/>
        <w:rPr>
          <w:rFonts w:hint="default"/>
          <w:color w:val="auto"/>
          <w:sz w:val="23"/>
        </w:rPr>
      </w:pPr>
    </w:p>
    <w:p>
      <w:pPr>
        <w:pStyle w:val="15"/>
        <w:rPr>
          <w:rFonts w:hint="default"/>
          <w:color w:val="auto"/>
          <w:sz w:val="23"/>
        </w:rPr>
      </w:pPr>
      <w:r>
        <w:rPr>
          <w:rFonts w:hint="eastAsia"/>
          <w:color w:val="auto"/>
          <w:sz w:val="23"/>
        </w:rPr>
        <w:t>４．許可業者記入欄は、一般廃棄物収集運搬許可業者がご記入ください。</w:t>
      </w:r>
    </w:p>
    <w:p>
      <w:pPr>
        <w:pStyle w:val="15"/>
        <w:ind w:left="460" w:hanging="460" w:hangingChars="200"/>
        <w:rPr>
          <w:rFonts w:hint="default"/>
          <w:color w:val="auto"/>
          <w:sz w:val="23"/>
        </w:rPr>
      </w:pPr>
    </w:p>
    <w:p>
      <w:pPr>
        <w:pStyle w:val="15"/>
        <w:ind w:left="460" w:hanging="460" w:hangingChars="200"/>
        <w:rPr>
          <w:rFonts w:hint="default"/>
          <w:color w:val="auto"/>
          <w:sz w:val="23"/>
        </w:rPr>
      </w:pPr>
      <w:r>
        <w:rPr>
          <w:rFonts w:hint="eastAsia"/>
          <w:color w:val="auto"/>
          <w:sz w:val="23"/>
        </w:rPr>
        <w:t>５．搬入するごみは、家庭ごみの分別基準に沿って分別した上で搬入してください。荷下ろしは搬入者で行っていただきますので、原則２名以上で搬入してください。</w:t>
      </w:r>
    </w:p>
    <w:p>
      <w:pPr>
        <w:pStyle w:val="15"/>
        <w:ind w:left="460" w:hanging="460" w:hangingChars="200"/>
        <w:rPr>
          <w:rFonts w:hint="default"/>
          <w:color w:val="auto"/>
          <w:sz w:val="23"/>
        </w:rPr>
      </w:pPr>
    </w:p>
    <w:p>
      <w:pPr>
        <w:pStyle w:val="15"/>
        <w:ind w:left="460" w:hanging="460" w:hangingChars="200"/>
        <w:rPr>
          <w:rFonts w:hint="default"/>
          <w:color w:val="auto"/>
          <w:sz w:val="23"/>
        </w:rPr>
      </w:pPr>
      <w:r>
        <w:rPr>
          <w:rFonts w:hint="eastAsia"/>
          <w:color w:val="auto"/>
          <w:sz w:val="23"/>
        </w:rPr>
        <w:t>６．搬入車両は２</w:t>
      </w:r>
      <w:r>
        <w:rPr>
          <w:rFonts w:hint="eastAsia"/>
          <w:color w:val="auto"/>
          <w:sz w:val="23"/>
        </w:rPr>
        <w:t>t</w:t>
      </w:r>
      <w:r>
        <w:rPr>
          <w:rFonts w:hint="eastAsia"/>
          <w:color w:val="auto"/>
          <w:sz w:val="23"/>
        </w:rPr>
        <w:t>車まで。３</w:t>
      </w:r>
      <w:r>
        <w:rPr>
          <w:rFonts w:hint="eastAsia"/>
          <w:color w:val="auto"/>
          <w:sz w:val="23"/>
        </w:rPr>
        <w:t>t</w:t>
      </w:r>
      <w:r>
        <w:rPr>
          <w:rFonts w:hint="eastAsia"/>
          <w:color w:val="auto"/>
          <w:sz w:val="23"/>
        </w:rPr>
        <w:t>車であっても車体外寸が２</w:t>
      </w:r>
      <w:r>
        <w:rPr>
          <w:rFonts w:hint="eastAsia"/>
          <w:color w:val="auto"/>
          <w:sz w:val="23"/>
        </w:rPr>
        <w:t>t</w:t>
      </w:r>
      <w:r>
        <w:rPr>
          <w:rFonts w:hint="eastAsia"/>
          <w:color w:val="auto"/>
          <w:sz w:val="23"/>
        </w:rPr>
        <w:t>平ボディと同等であれば搬入可。ダンプ車の場合、ダンプでのピット直投は不可。</w:t>
      </w:r>
    </w:p>
    <w:p>
      <w:pPr>
        <w:pStyle w:val="15"/>
        <w:ind w:left="460" w:hanging="460" w:hangingChars="200"/>
        <w:rPr>
          <w:rFonts w:hint="default"/>
          <w:color w:val="auto"/>
          <w:sz w:val="23"/>
        </w:rPr>
      </w:pPr>
    </w:p>
    <w:p>
      <w:pPr>
        <w:pStyle w:val="15"/>
        <w:ind w:left="460" w:hanging="460" w:hangingChars="200"/>
        <w:rPr>
          <w:rFonts w:hint="default"/>
          <w:color w:val="auto"/>
          <w:sz w:val="23"/>
        </w:rPr>
      </w:pPr>
      <w:r>
        <w:rPr>
          <w:rFonts w:hint="eastAsia"/>
          <w:color w:val="auto"/>
          <w:sz w:val="23"/>
        </w:rPr>
        <w:t>７．記入された内容と異なるものを搬入することはできません。また、受入できないごみはお持ち帰りいただきます。</w:t>
      </w:r>
    </w:p>
    <w:p>
      <w:pPr>
        <w:pStyle w:val="15"/>
        <w:ind w:left="460" w:hanging="460" w:hangingChars="200"/>
        <w:rPr>
          <w:rFonts w:hint="default"/>
          <w:color w:val="auto"/>
          <w:sz w:val="23"/>
        </w:rPr>
      </w:pPr>
    </w:p>
    <w:p>
      <w:pPr>
        <w:pStyle w:val="15"/>
        <w:ind w:left="460" w:hanging="460" w:hangingChars="200"/>
        <w:rPr>
          <w:rFonts w:hint="default"/>
          <w:sz w:val="23"/>
        </w:rPr>
      </w:pPr>
      <w:r>
        <w:rPr>
          <w:rFonts w:hint="eastAsia"/>
          <w:sz w:val="23"/>
        </w:rPr>
        <w:t>８．家庭系一般廃棄物が対象ですので、この申請書で事業系一般廃棄物の搬入はできません。</w:t>
      </w:r>
    </w:p>
    <w:p>
      <w:pPr>
        <w:pStyle w:val="15"/>
        <w:ind w:left="460" w:hanging="460" w:hangingChars="200"/>
        <w:rPr>
          <w:rFonts w:hint="default"/>
          <w:sz w:val="23"/>
        </w:rPr>
      </w:pPr>
    </w:p>
    <w:p>
      <w:pPr>
        <w:pStyle w:val="15"/>
        <w:ind w:left="460" w:hanging="460" w:hangingChars="200"/>
        <w:rPr>
          <w:rFonts w:hint="default"/>
          <w:sz w:val="23"/>
        </w:rPr>
      </w:pPr>
      <w:r>
        <w:rPr>
          <w:rFonts w:hint="eastAsia"/>
          <w:sz w:val="23"/>
        </w:rPr>
        <w:t>９．家庭系一般廃棄物の収集運搬及び各施設への搬入は、市が委託した事業者及び自ら搬入する以外は、家庭系一般廃棄物収集運搬業の許可を持った者のみ認められています。</w:t>
      </w:r>
    </w:p>
    <w:p>
      <w:pPr>
        <w:pStyle w:val="15"/>
        <w:ind w:left="420" w:leftChars="200"/>
        <w:rPr>
          <w:rFonts w:hint="default"/>
          <w:sz w:val="23"/>
        </w:rPr>
      </w:pPr>
      <w:r>
        <w:rPr>
          <w:rFonts w:hint="eastAsia"/>
          <w:sz w:val="23"/>
        </w:rPr>
        <w:t>また、許可を持たない者等が他人の廃棄物を収集運搬及び処分する事は、法律で禁じられています。</w:t>
      </w:r>
    </w:p>
    <w:p>
      <w:pPr>
        <w:pStyle w:val="15"/>
        <w:ind w:left="460" w:hanging="460" w:hangingChars="200"/>
        <w:rPr>
          <w:rFonts w:hint="default"/>
          <w:sz w:val="23"/>
        </w:rPr>
      </w:pPr>
    </w:p>
    <w:p>
      <w:pPr>
        <w:pStyle w:val="15"/>
        <w:ind w:left="460" w:hanging="460" w:hangingChars="200"/>
        <w:rPr>
          <w:rFonts w:hint="default"/>
          <w:sz w:val="23"/>
        </w:rPr>
      </w:pPr>
      <w:r>
        <w:rPr>
          <w:rFonts w:hint="eastAsia"/>
          <w:sz w:val="23"/>
        </w:rPr>
        <w:t>10</w:t>
      </w:r>
      <w:r>
        <w:rPr>
          <w:rFonts w:hint="eastAsia"/>
          <w:sz w:val="23"/>
        </w:rPr>
        <w:t>．不適正なごみの搬入を防止するため、排出者及び一般廃棄物収集運搬許可業者への聞き取りや、排出場所の現地確認・写真撮影等をさせていただく場合がありますので、あらかじめご了承ください。</w:t>
      </w:r>
    </w:p>
    <w:sectPr>
      <w:pgSz w:w="11906" w:h="16838"/>
      <w:pgMar w:top="1134" w:right="1418" w:bottom="1134" w:left="1701" w:header="851" w:footer="992" w:gutter="0"/>
      <w:cols w:space="720"/>
      <w:textDirection w:val="lrTb"/>
      <w:docGrid w:type="lines" w:linePitch="31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41433EE"/>
    <w:lvl w:ilvl="0" w:tplc="5F98CF06">
      <w:numFmt w:val="bullet"/>
      <w:lvlText w:val="□"/>
      <w:lvlJc w:val="left"/>
      <w:pPr>
        <w:ind w:left="360" w:hanging="36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List Paragraph"/>
    <w:basedOn w:val="0"/>
    <w:next w:val="18"/>
    <w:link w:val="0"/>
    <w:uiPriority w:val="0"/>
    <w:qFormat/>
    <w:pPr>
      <w:ind w:left="840" w:leftChars="400"/>
    </w:p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176</TotalTime>
  <Pages>2</Pages>
  <Words>4</Words>
  <Characters>953</Characters>
  <Application>JUST Note</Application>
  <Lines>224</Lines>
  <Paragraphs>50</Paragraphs>
  <CharactersWithSpaces>1021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浩祐</dc:creator>
  <cp:lastModifiedBy>かんきょう課　川野　有史</cp:lastModifiedBy>
  <cp:lastPrinted>2025-03-30T23:36:08Z</cp:lastPrinted>
  <dcterms:created xsi:type="dcterms:W3CDTF">2025-03-30T10:09:00Z</dcterms:created>
  <dcterms:modified xsi:type="dcterms:W3CDTF">2025-03-30T23:16:18Z</dcterms:modified>
  <cp:revision>2</cp:revision>
</cp:coreProperties>
</file>