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筑後市長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2640" w:firstLineChars="1100"/>
        <w:rPr>
          <w:rFonts w:hint="default"/>
        </w:rPr>
      </w:pPr>
      <w:r>
        <w:rPr>
          <w:rFonts w:hint="eastAsia"/>
        </w:rPr>
        <w:t>参加者　商号又は名称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協力事業者一覧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006"/>
        <w:gridCol w:w="3006"/>
        <w:gridCol w:w="3006"/>
      </w:tblGrid>
      <w:tr>
        <w:trPr>
          <w:trHeight w:val="447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pct5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協力事業者名</w:t>
            </w:r>
          </w:p>
        </w:tc>
        <w:tc>
          <w:tcPr>
            <w:tcW w:w="3006" w:type="dxa"/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06" w:type="dxa"/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協力業務の概要</w:t>
            </w:r>
          </w:p>
        </w:tc>
      </w:tr>
      <w:tr>
        <w:trPr>
          <w:trHeight w:val="1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【様式第３号】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16</Words>
  <Characters>92</Characters>
  <Application>JUST Note</Application>
  <Lines>1</Lines>
  <Paragraphs>1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PC14152</dc:creator>
  <cp:lastModifiedBy>教育総務課　長野　祐樹</cp:lastModifiedBy>
  <cp:lastPrinted>2024-01-22T11:40:00Z</cp:lastPrinted>
  <dcterms:created xsi:type="dcterms:W3CDTF">2015-06-16T04:25:00Z</dcterms:created>
  <dcterms:modified xsi:type="dcterms:W3CDTF">2025-02-07T01:53:16Z</dcterms:modified>
  <cp:revision>45</cp:revision>
</cp:coreProperties>
</file>